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72" w:rsidRDefault="00434572" w:rsidP="004345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Анкета</w:t>
      </w:r>
    </w:p>
    <w:p w:rsidR="00434572" w:rsidRPr="00434572" w:rsidRDefault="00434572" w:rsidP="004345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45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ОМО учителей-логопедов, учителей-дефектологов Смоленской области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Ф.И.О._______________________________________________________________________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Место работы_______________________________________________________________________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Должность ___________________________________________________________________________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1. Образование _________________________________________________________________________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34572">
        <w:rPr>
          <w:rFonts w:ascii="Times New Roman" w:eastAsia="Calibri" w:hAnsi="Times New Roman" w:cs="Times New Roman"/>
          <w:i/>
          <w:sz w:val="24"/>
          <w:szCs w:val="24"/>
        </w:rPr>
        <w:t>2. Стаж работы: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Педагогический __________________________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В данной должности______________________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3. Категория _________________________________________________________________________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 xml:space="preserve">4. В каких видах работ </w:t>
      </w:r>
      <w:proofErr w:type="gramStart"/>
      <w:r w:rsidRPr="00434572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434572">
        <w:rPr>
          <w:rFonts w:ascii="Times New Roman" w:eastAsia="Calibri" w:hAnsi="Times New Roman" w:cs="Times New Roman"/>
          <w:sz w:val="24"/>
          <w:szCs w:val="24"/>
        </w:rPr>
        <w:t xml:space="preserve"> нижеперечисленных принимаете участие?</w:t>
      </w: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t>5. Какой вид деятельности вызывает затруднения?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572">
        <w:rPr>
          <w:rFonts w:ascii="Times New Roman" w:eastAsia="Calibri" w:hAnsi="Times New Roman" w:cs="Times New Roman"/>
          <w:sz w:val="24"/>
          <w:szCs w:val="24"/>
        </w:rPr>
        <w:t>С какой категорией</w:t>
      </w:r>
      <w:r w:rsidRPr="00434572">
        <w:rPr>
          <w:rFonts w:ascii="Times New Roman" w:eastAsia="Calibri" w:hAnsi="Times New Roman" w:cs="Times New Roman"/>
          <w:sz w:val="24"/>
          <w:szCs w:val="24"/>
        </w:rPr>
        <w:t>?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669"/>
        <w:gridCol w:w="1984"/>
      </w:tblGrid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деятельности учителя-логопеда, учителя-дефектолога</w:t>
            </w: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Педагоги</w:t>
            </w: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Дети</w:t>
            </w: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Родители</w:t>
            </w: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учебно-воспитательная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rPr>
          <w:trHeight w:val="966"/>
        </w:trPr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социально-педагогическая, в том числе интеграция в общество детей с ОВЗ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организационно-управленческая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572" w:rsidRPr="00434572" w:rsidTr="00434572">
        <w:tc>
          <w:tcPr>
            <w:tcW w:w="2977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культурно-просветительная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572" w:rsidRPr="00434572" w:rsidRDefault="00434572" w:rsidP="004345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bookmarkStart w:id="0" w:name="_GoBack"/>
      <w:bookmarkEnd w:id="0"/>
      <w:r w:rsidRPr="00434572">
        <w:rPr>
          <w:rFonts w:ascii="Times New Roman" w:eastAsia="Calibri" w:hAnsi="Times New Roman" w:cs="Times New Roman"/>
          <w:b/>
          <w:sz w:val="24"/>
          <w:szCs w:val="24"/>
        </w:rPr>
        <w:t>Наиболее часто встречающиеся проблемы в Вашей профессиональной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знаний  о процессах развития психических функций детей-логопатов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взаимодействия в работе педагогического коллектива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интерес со стороны родителей к совместной работе 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отсутствие консультативной  помощи со стороны других специалистов (педагогических, медицинских и других)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осуществление полноценного социального партнёрства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в организации специализированной лечебно-профилактической поддержки, которую в </w:t>
            </w:r>
            <w:proofErr w:type="gramStart"/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типовом</w:t>
            </w:r>
            <w:proofErr w:type="gramEnd"/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невозможно обеспечить детям с ОВЗ 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невозможность создания полноценной развивающей речевой среды в детском саду ввиду отсутствия материальных средств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недостаточное ориентирование в современных теоретических и практических вопросах, касающихся новых технологий и направлений логопедии и дефектологии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преемственности между уровнями образования (дошкольным, начальным, основным)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 </w:t>
            </w:r>
            <w:r w:rsidRPr="004345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компьютерной базы</w:t>
            </w: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методических, нормативных и других материалов 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возможности обмена профессиональным опытом специалистов-практиков, находящихся на разных уровнях профессионального развития, с разным образованием и опытом профессиональной деятельности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опыта  совместной творческой деятельности в виде творческого продукта (методические разработки, разработки логопедических занятий и т.п.) с коллегами других районов области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sz w:val="24"/>
                <w:szCs w:val="24"/>
              </w:rPr>
              <w:t>(сетевое взаимодействие)</w:t>
            </w: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трудности проведения правильной  диагностики речевых нарушений и определения структуры речевого дефекта, выявления типологии речевых ошибок, правильной их правильной квалификации </w:t>
            </w:r>
            <w:r w:rsidRPr="004345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связи с изменением контингента обучающихся (дети с ОВЗ, дети-инвалиды и др.)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трудности в эффективном применении информационн</w:t>
            </w:r>
            <w:proofErr w:type="gramStart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коммуникативных технологий на занятиях и широком использовании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цифровых образовательных ресурсов; в проведении занятий с использованием ИКТ, электронных вариантов учебных материалов, обучающих программ при отсутствии должного материально-технического оснащения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слабое знание новых законов и иных нормативных и правовых актов, регламентирующих образовательную деятельность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трудности при проектировании рабочей программы по коррекции нарушений речи, а также при сравнительном  анализе  рекомендуемых коррекционных программ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трудности при разработке  программ индивидуального сопровождения детей с множественными нарушениями речи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рост </w:t>
            </w:r>
            <w:proofErr w:type="spellStart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колличества</w:t>
            </w:r>
            <w:proofErr w:type="spellEnd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детей с </w:t>
            </w:r>
            <w:proofErr w:type="spellStart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дизартрическими</w:t>
            </w:r>
            <w:proofErr w:type="spellEnd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нарушениями речи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низкий уровень культуры речи населения и  родителей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создание психологических условий общения («открытие» ребенка на общение») в работе с детьми, имеющими нарушения СДВ, </w:t>
            </w:r>
            <w:proofErr w:type="spellStart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гиперактивность</w:t>
            </w:r>
            <w:proofErr w:type="spellEnd"/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другое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572" w:rsidRPr="00434572" w:rsidTr="009256D9">
        <w:tc>
          <w:tcPr>
            <w:tcW w:w="7792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45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другие (впишите)</w:t>
            </w: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434572" w:rsidRPr="00434572" w:rsidRDefault="00434572" w:rsidP="004345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572" w:rsidRPr="00434572" w:rsidRDefault="00434572" w:rsidP="00434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4572">
        <w:rPr>
          <w:rFonts w:ascii="Times New Roman" w:eastAsia="Calibri" w:hAnsi="Times New Roman" w:cs="Times New Roman"/>
          <w:sz w:val="24"/>
          <w:szCs w:val="24"/>
        </w:rPr>
        <w:br/>
      </w:r>
    </w:p>
    <w:p w:rsidR="006B0AC4" w:rsidRDefault="006B0AC4"/>
    <w:sectPr w:rsidR="006B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72"/>
    <w:rsid w:val="00434572"/>
    <w:rsid w:val="006B0AC4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КПП-1</cp:lastModifiedBy>
  <cp:revision>1</cp:revision>
  <dcterms:created xsi:type="dcterms:W3CDTF">2015-11-10T14:38:00Z</dcterms:created>
  <dcterms:modified xsi:type="dcterms:W3CDTF">2015-11-10T14:41:00Z</dcterms:modified>
</cp:coreProperties>
</file>